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A2" w:rsidRPr="001E46A2" w:rsidRDefault="001E46A2" w:rsidP="001E4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E46A2">
        <w:rPr>
          <w:rFonts w:ascii="Arial" w:eastAsia="Times New Roman" w:hAnsi="Arial" w:cs="Arial"/>
          <w:sz w:val="24"/>
          <w:szCs w:val="24"/>
          <w:lang w:eastAsia="ru-RU"/>
        </w:rPr>
        <w:t>Директор М</w:t>
      </w:r>
      <w:r w:rsidR="00BF4D0A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1E46A2">
        <w:rPr>
          <w:rFonts w:ascii="Arial" w:eastAsia="Times New Roman" w:hAnsi="Arial" w:cs="Arial"/>
          <w:sz w:val="24"/>
          <w:szCs w:val="24"/>
          <w:lang w:eastAsia="ru-RU"/>
        </w:rPr>
        <w:t xml:space="preserve">ОУ </w:t>
      </w:r>
      <w:r w:rsidR="00BF4D0A">
        <w:rPr>
          <w:rFonts w:ascii="Arial" w:eastAsia="Times New Roman" w:hAnsi="Arial" w:cs="Arial"/>
          <w:sz w:val="24"/>
          <w:szCs w:val="24"/>
          <w:lang w:eastAsia="ru-RU"/>
        </w:rPr>
        <w:t xml:space="preserve">Кули </w:t>
      </w:r>
      <w:r w:rsidRPr="001E46A2">
        <w:rPr>
          <w:rFonts w:ascii="Arial" w:eastAsia="Times New Roman" w:hAnsi="Arial" w:cs="Arial"/>
          <w:sz w:val="24"/>
          <w:szCs w:val="24"/>
          <w:lang w:eastAsia="ru-RU"/>
        </w:rPr>
        <w:t>СОШ</w:t>
      </w:r>
      <w:r w:rsidR="00BF4D0A">
        <w:rPr>
          <w:rFonts w:ascii="Arial" w:eastAsia="Times New Roman" w:hAnsi="Arial" w:cs="Arial"/>
          <w:sz w:val="24"/>
          <w:szCs w:val="24"/>
          <w:lang w:eastAsia="ru-RU"/>
        </w:rPr>
        <w:t xml:space="preserve"> №2</w:t>
      </w:r>
    </w:p>
    <w:p w:rsidR="001E46A2" w:rsidRPr="001E46A2" w:rsidRDefault="001E46A2" w:rsidP="001E4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E46A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1E46A2">
        <w:rPr>
          <w:rFonts w:ascii="Arial" w:eastAsia="Times New Roman" w:hAnsi="Arial" w:cs="Arial"/>
          <w:sz w:val="24"/>
          <w:szCs w:val="24"/>
          <w:lang w:eastAsia="ru-RU"/>
        </w:rPr>
        <w:t>с.</w:t>
      </w:r>
      <w:r w:rsidR="00BF4D0A">
        <w:rPr>
          <w:rFonts w:ascii="Arial" w:eastAsia="Times New Roman" w:hAnsi="Arial" w:cs="Arial"/>
          <w:sz w:val="24"/>
          <w:szCs w:val="24"/>
          <w:lang w:eastAsia="ru-RU"/>
        </w:rPr>
        <w:t>Кули</w:t>
      </w:r>
      <w:proofErr w:type="spellEnd"/>
    </w:p>
    <w:p w:rsidR="00226E33" w:rsidRDefault="001E46A2" w:rsidP="001E46A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E46A2">
        <w:rPr>
          <w:rFonts w:ascii="Arial" w:eastAsia="Times New Roman" w:hAnsi="Arial" w:cs="Arial"/>
          <w:sz w:val="24"/>
          <w:szCs w:val="24"/>
          <w:lang w:eastAsia="ru-RU"/>
        </w:rPr>
        <w:t>__________   /</w:t>
      </w:r>
      <w:r w:rsidR="00BF4D0A">
        <w:rPr>
          <w:rFonts w:ascii="Arial" w:eastAsia="Times New Roman" w:hAnsi="Arial" w:cs="Arial"/>
          <w:sz w:val="24"/>
          <w:szCs w:val="24"/>
          <w:lang w:eastAsia="ru-RU"/>
        </w:rPr>
        <w:t>А. М. Мурачуев</w:t>
      </w:r>
      <w:r w:rsidRPr="001E46A2">
        <w:rPr>
          <w:rFonts w:ascii="Arial" w:eastAsia="Times New Roman" w:hAnsi="Arial" w:cs="Arial"/>
          <w:sz w:val="24"/>
          <w:szCs w:val="24"/>
          <w:lang w:eastAsia="ru-RU"/>
        </w:rPr>
        <w:t xml:space="preserve"> / </w:t>
      </w:r>
    </w:p>
    <w:p w:rsidR="001E46A2" w:rsidRPr="001E46A2" w:rsidRDefault="000C12A1" w:rsidP="001E46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226E33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08</w:t>
      </w:r>
      <w:r w:rsidR="00226E33">
        <w:rPr>
          <w:rFonts w:ascii="Arial" w:eastAsia="Times New Roman" w:hAnsi="Arial" w:cs="Arial"/>
          <w:sz w:val="24"/>
          <w:szCs w:val="24"/>
          <w:lang w:eastAsia="ru-RU"/>
        </w:rPr>
        <w:t>.201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226E33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1E46A2" w:rsidRPr="001E46A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</w:t>
      </w:r>
    </w:p>
    <w:p w:rsidR="001E46A2" w:rsidRPr="001E46A2" w:rsidRDefault="001E46A2" w:rsidP="001E46A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E46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Должностная инструкция мастера производственного обучения</w:t>
      </w:r>
    </w:p>
    <w:p w:rsidR="001E46A2" w:rsidRPr="001E46A2" w:rsidRDefault="001E46A2" w:rsidP="001E46A2">
      <w:pPr>
        <w:numPr>
          <w:ilvl w:val="1"/>
          <w:numId w:val="1"/>
        </w:numPr>
        <w:tabs>
          <w:tab w:val="num" w:pos="180"/>
        </w:tabs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1.1. Мастер производственного обучения относится к категории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специалистов.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1.2. На должность мастера производственного обучения назначается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лицо, имеющее в зависимости от разряда оплаты: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среднее профессиональное образование без предъявления требований к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стажу работы;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высшее профессиональное образование без предъявления требований к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стажу работы или среднее профессиональное образование и стаж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педагогической работы от 2 до 5 лет;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высшее профессиональное образование и стаж </w:t>
      </w:r>
      <w:proofErr w:type="spellStart"/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педагогичской</w:t>
      </w:r>
      <w:proofErr w:type="spellEnd"/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от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до 5 лет или среднее профессиональное образование и стаж педагогической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работы свыше 5 лет;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высшее профессиональное образование и стаж педагогической работы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до 10 лет;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высшее профессиональное образование и стаж педагогической работы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до 10 лет.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 Мастер производственного обучения назначается на должность 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освобождается от нее руководителем учреждения 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1.4. Мастер производственного обучения должен знать: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Конституцию Российской Федерации;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законы, решения Правительства РФ и органов управления образованием по вопросам профессионального образования;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Конвенцию о правах ребенка;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основы трудового законодательства Российской Федерации;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учебные программы по производственному обучению;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технологию производства, производственное оборудование и правила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его технической эксплуатации;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основы педагогики, психологии, методики профессионального обучения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воспитания обучающихся;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правила и нормы охраны труда, техники безопасности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противопожарной защиты;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 Во время отсутствия мастера производственного обучения (отпуск,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болезнь и пр.) его обязанности исполняет лицо, назначенное в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установленном порядке.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Должностные обязанности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Мастер производственного обучения: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 Проводит практические занятия и учебно-производственные работы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профессиональному (производственному) обучению, участвует в проведении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работы по профессиональной ориентации обучающихся.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Подготавливает оборудование и соответствующую оснастку к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занятиям, совершенствует материальную базу.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2.3. Заведует гаражом, мастерской, кабинетом и принимает меры к их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своевременному обеспечению оборудованием, инструментом, материалами,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запасными частями и средствами обучения.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2.4. Обеспечивает соблюдение безопасности труда, овладение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обучающимися передовыми методами труда, современной техникой 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технологией производства.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2.5. Организует выполнение практических работ, а также по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изготовлению качественной продукции и оказанию услуг населению.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2.6. Принимает участие в заключении договоров с предприятиями,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учреждениями, организациями и хозяйствами о проведении учебной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(производственной) практики и осуществляет контроль за их выполнением.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2.7. Готовит обучающихся к выполнению квалифицированных работ 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сдаче квалификационных экзаменов.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2.8. Участвует в работе предметных (цикловых) комиссий, конференций,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семинаров.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2.9. Способствует общеобразовательному, профессиональному,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культурному развитию обучающихся, привлекает их к техническому творчеству.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2.10. Всей своей деятельностью способствует установлению гуманных,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нравственно здоровых отношений в среде обучающихся.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Права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Мастер производственного обучения имеет право: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3.1. Представлять на рассмотрение руководства учреждения предложения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вопросам своей деятельности.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Получать от руководителей и специалистов учреждения информацию,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необходимую для осуществления своей деятельности.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Требовать от руководства учреждения оказания содействия в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исполнении своих должностных обязанностей.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Знакомиться с проектами решений руководителя учреждения,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касающимися его деятельности.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E46A2" w:rsidRPr="001E46A2" w:rsidRDefault="001E46A2" w:rsidP="001E46A2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Ответственность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Мастер производственного обучения несет ответственность: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4.1. За ненадлежащее исполнение или неисполнение своих должностных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обязанностей, предусмотренных настоящей должностной инструкцией, в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пределах, определенных трудовым законодательством Российской Федерации.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4.2. За правонарушения, совершенные в процессе осуществления своей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деятельности - в пределах, определенных административным, уголовным и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гражданским законодательством Российской Федерации.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4.3. За причинение материального ущерба - в пределах, определенных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действующим законодательством Российской Федерации.</w:t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E46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E46A2" w:rsidRPr="001E46A2" w:rsidRDefault="001E46A2" w:rsidP="001E4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A2" w:rsidRPr="001E46A2" w:rsidRDefault="001E46A2" w:rsidP="001E4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A2" w:rsidRPr="001E46A2" w:rsidRDefault="00B60F74" w:rsidP="001E4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ОЗНАКОМЛЕН_______________</w:t>
      </w:r>
      <w:bookmarkStart w:id="0" w:name="_GoBack"/>
      <w:bookmarkEnd w:id="0"/>
    </w:p>
    <w:p w:rsidR="001E46A2" w:rsidRPr="001E46A2" w:rsidRDefault="001E46A2" w:rsidP="001E4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A2" w:rsidRPr="001E46A2" w:rsidRDefault="001E46A2" w:rsidP="001E4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62B" w:rsidRDefault="00D3162B"/>
    <w:sectPr w:rsidR="00D3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529FC"/>
    <w:multiLevelType w:val="hybridMultilevel"/>
    <w:tmpl w:val="19A42880"/>
    <w:lvl w:ilvl="0" w:tplc="FE34A4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4EE4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A2"/>
    <w:rsid w:val="000C12A1"/>
    <w:rsid w:val="001E46A2"/>
    <w:rsid w:val="00226E33"/>
    <w:rsid w:val="00B60F74"/>
    <w:rsid w:val="00BF4D0A"/>
    <w:rsid w:val="00D3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7F3EB-AD5F-4DBE-AD1B-0ACBE12A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3751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2015-10-15T07:03:00Z</dcterms:created>
  <dcterms:modified xsi:type="dcterms:W3CDTF">2016-08-17T06:39:00Z</dcterms:modified>
</cp:coreProperties>
</file>